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0B6DC">
      <w:pPr>
        <w:spacing w:line="540" w:lineRule="exact"/>
        <w:jc w:val="center"/>
        <w:rPr>
          <w:rFonts w:hint="eastAsia" w:eastAsia="宋体"/>
          <w:b/>
          <w:bCs/>
          <w:sz w:val="36"/>
          <w:szCs w:val="36"/>
          <w:lang w:eastAsia="zh-CN"/>
        </w:rPr>
      </w:pPr>
      <w:r>
        <w:rPr>
          <w:rFonts w:hint="eastAsia" w:ascii="宋体" w:hAnsi="宋体"/>
          <w:b/>
          <w:bCs/>
          <w:sz w:val="36"/>
          <w:szCs w:val="36"/>
        </w:rPr>
        <w:t>长春汽车</w:t>
      </w:r>
      <w:r>
        <w:rPr>
          <w:rFonts w:hint="eastAsia" w:ascii="宋体" w:hAnsi="宋体"/>
          <w:b/>
          <w:bCs/>
          <w:sz w:val="36"/>
          <w:szCs w:val="36"/>
          <w:lang w:eastAsia="zh-CN"/>
        </w:rPr>
        <w:t>职业技术大学</w:t>
      </w:r>
    </w:p>
    <w:p w14:paraId="498EA1B8">
      <w:pPr>
        <w:spacing w:line="540" w:lineRule="exact"/>
        <w:jc w:val="center"/>
        <w:rPr>
          <w:rFonts w:hint="eastAsia" w:ascii="宋体" w:hAnsi="宋体" w:eastAsia="宋体"/>
          <w:b/>
          <w:bCs/>
          <w:color w:val="000000"/>
          <w:sz w:val="24"/>
          <w:szCs w:val="24"/>
          <w:lang w:val="en-US" w:eastAsia="zh-CN"/>
        </w:rPr>
      </w:pPr>
      <w:r>
        <w:rPr>
          <w:rFonts w:hint="eastAsia"/>
          <w:b/>
          <w:bCs/>
          <w:sz w:val="36"/>
          <w:szCs w:val="36"/>
          <w:lang w:val="en-US" w:eastAsia="zh-CN"/>
        </w:rPr>
        <w:t xml:space="preserve"> (25年赴南俄国立理工大学学生交流团组随团翻译采购）</w:t>
      </w:r>
      <w:r>
        <w:rPr>
          <w:rFonts w:hint="eastAsia" w:ascii="宋体" w:hAnsi="宋体"/>
          <w:b/>
          <w:bCs/>
          <w:sz w:val="36"/>
          <w:szCs w:val="36"/>
        </w:rPr>
        <w:t>公告</w:t>
      </w:r>
      <w:r>
        <w:rPr>
          <w:rFonts w:hint="eastAsia" w:ascii="宋体" w:hAnsi="宋体"/>
          <w:b/>
          <w:bCs/>
          <w:color w:val="000000"/>
          <w:sz w:val="36"/>
          <w:szCs w:val="36"/>
          <w:lang w:val="en-US" w:eastAsia="zh-CN"/>
        </w:rPr>
        <w:t xml:space="preserve"> </w:t>
      </w:r>
    </w:p>
    <w:p w14:paraId="62072B34">
      <w:pPr>
        <w:jc w:val="center"/>
        <w:rPr>
          <w:rFonts w:hint="eastAsia"/>
          <w:b/>
          <w:bCs/>
          <w:color w:val="000000"/>
        </w:rPr>
      </w:pPr>
      <w:r>
        <w:rPr>
          <w:rFonts w:hint="eastAsia" w:ascii="宋体" w:hAnsi="宋体"/>
          <w:b/>
          <w:bCs/>
          <w:color w:val="000000"/>
        </w:rPr>
        <w:t xml:space="preserve"> </w:t>
      </w:r>
    </w:p>
    <w:p w14:paraId="3D0E127A">
      <w:pPr>
        <w:pageBreakBefore w:val="0"/>
        <w:widowControl w:val="0"/>
        <w:kinsoku/>
        <w:wordWrap/>
        <w:overflowPunct/>
        <w:topLinePunct w:val="0"/>
        <w:autoSpaceDE w:val="0"/>
        <w:autoSpaceDN w:val="0"/>
        <w:bidi w:val="0"/>
        <w:adjustRightInd w:val="0"/>
        <w:spacing w:line="240" w:lineRule="auto"/>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w:t>
      </w:r>
      <w:r>
        <w:rPr>
          <w:rFonts w:hint="eastAsia" w:ascii="仿宋" w:hAnsi="仿宋" w:eastAsia="仿宋" w:cs="仿宋"/>
          <w:b/>
          <w:bCs/>
          <w:color w:val="000000"/>
          <w:sz w:val="28"/>
          <w:szCs w:val="28"/>
          <w:lang w:eastAsia="zh-CN"/>
        </w:rPr>
        <w:t>、项目背景</w:t>
      </w:r>
      <w:r>
        <w:rPr>
          <w:rFonts w:hint="eastAsia" w:ascii="仿宋" w:hAnsi="仿宋" w:eastAsia="仿宋" w:cs="仿宋"/>
          <w:b/>
          <w:bCs/>
          <w:color w:val="000000"/>
          <w:sz w:val="28"/>
          <w:szCs w:val="28"/>
        </w:rPr>
        <w:t xml:space="preserve"> </w:t>
      </w:r>
    </w:p>
    <w:p w14:paraId="096BC26C">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w:t>
      </w:r>
      <w:r>
        <w:rPr>
          <w:rFonts w:hint="eastAsia" w:ascii="仿宋" w:hAnsi="仿宋" w:eastAsia="仿宋" w:cs="仿宋"/>
          <w:color w:val="000000"/>
          <w:sz w:val="28"/>
          <w:szCs w:val="28"/>
          <w:lang w:eastAsia="zh-CN"/>
        </w:rPr>
        <w:t>次竞价</w:t>
      </w:r>
      <w:r>
        <w:rPr>
          <w:rFonts w:hint="eastAsia" w:ascii="仿宋" w:hAnsi="仿宋" w:eastAsia="仿宋" w:cs="仿宋"/>
          <w:color w:val="000000"/>
          <w:sz w:val="28"/>
          <w:szCs w:val="28"/>
        </w:rPr>
        <w:t>项目</w:t>
      </w:r>
      <w:r>
        <w:rPr>
          <w:rFonts w:hint="eastAsia" w:ascii="仿宋" w:hAnsi="仿宋" w:eastAsia="仿宋" w:cs="仿宋"/>
          <w:color w:val="000000"/>
          <w:sz w:val="28"/>
          <w:szCs w:val="28"/>
          <w:lang w:eastAsia="zh-CN"/>
        </w:rPr>
        <w:t>：</w:t>
      </w:r>
      <w:r>
        <w:rPr>
          <w:rFonts w:hint="eastAsia" w:ascii="仿宋" w:hAnsi="仿宋" w:eastAsia="仿宋" w:cs="仿宋"/>
          <w:sz w:val="28"/>
          <w:szCs w:val="28"/>
          <w:u w:val="single"/>
          <w:lang w:val="en-US" w:eastAsia="zh-CN"/>
        </w:rPr>
        <w:t xml:space="preserve"> 25年赴南俄国立理工大学学生交流团组随团翻</w:t>
      </w:r>
      <w:bookmarkStart w:id="1" w:name="_GoBack"/>
      <w:r>
        <w:rPr>
          <w:rFonts w:hint="eastAsia" w:ascii="仿宋" w:hAnsi="仿宋" w:eastAsia="仿宋" w:cs="仿宋"/>
          <w:sz w:val="28"/>
          <w:szCs w:val="28"/>
          <w:u w:val="single"/>
          <w:lang w:val="en-US" w:eastAsia="zh-CN"/>
        </w:rPr>
        <w:t>译服务采购</w:t>
      </w:r>
      <w:r>
        <w:rPr>
          <w:rFonts w:hint="eastAsia" w:ascii="仿宋" w:hAnsi="仿宋" w:eastAsia="仿宋" w:cs="仿宋"/>
          <w:color w:val="000000"/>
          <w:sz w:val="28"/>
          <w:szCs w:val="28"/>
        </w:rPr>
        <w:t>经学校批准实施，</w:t>
      </w:r>
      <w:r>
        <w:rPr>
          <w:rFonts w:hint="eastAsia" w:ascii="仿宋" w:hAnsi="仿宋" w:eastAsia="仿宋" w:cs="仿宋"/>
          <w:color w:val="000000"/>
          <w:sz w:val="28"/>
          <w:szCs w:val="28"/>
          <w:lang w:eastAsia="zh-CN"/>
        </w:rPr>
        <w:t>采购</w:t>
      </w:r>
      <w:r>
        <w:rPr>
          <w:rFonts w:hint="eastAsia" w:ascii="仿宋" w:hAnsi="仿宋" w:eastAsia="仿宋" w:cs="仿宋"/>
          <w:color w:val="000000"/>
          <w:sz w:val="28"/>
          <w:szCs w:val="28"/>
        </w:rPr>
        <w:t>单位为</w:t>
      </w:r>
      <w:r>
        <w:rPr>
          <w:rFonts w:hint="eastAsia" w:ascii="仿宋" w:hAnsi="仿宋" w:eastAsia="仿宋" w:cs="仿宋"/>
          <w:color w:val="000000"/>
          <w:sz w:val="28"/>
          <w:szCs w:val="28"/>
          <w:u w:val="single"/>
        </w:rPr>
        <w:t>长春汽车</w:t>
      </w:r>
      <w:r>
        <w:rPr>
          <w:rFonts w:hint="eastAsia" w:ascii="仿宋" w:hAnsi="仿宋" w:eastAsia="仿宋" w:cs="仿宋"/>
          <w:color w:val="000000"/>
          <w:sz w:val="28"/>
          <w:szCs w:val="28"/>
          <w:u w:val="single"/>
          <w:lang w:eastAsia="zh-CN"/>
        </w:rPr>
        <w:t>职业技术大学</w:t>
      </w:r>
      <w:r>
        <w:rPr>
          <w:rFonts w:hint="eastAsia" w:ascii="仿宋" w:hAnsi="仿宋" w:eastAsia="仿宋" w:cs="仿宋"/>
          <w:color w:val="000000"/>
          <w:sz w:val="28"/>
          <w:szCs w:val="28"/>
        </w:rPr>
        <w:t>，对</w:t>
      </w:r>
      <w:bookmarkEnd w:id="1"/>
      <w:r>
        <w:rPr>
          <w:rFonts w:hint="eastAsia" w:ascii="仿宋" w:hAnsi="仿宋" w:eastAsia="仿宋" w:cs="仿宋"/>
          <w:color w:val="000000"/>
          <w:sz w:val="28"/>
          <w:szCs w:val="28"/>
        </w:rPr>
        <w:t>该项目进行</w:t>
      </w:r>
      <w:r>
        <w:rPr>
          <w:rFonts w:hint="eastAsia" w:ascii="仿宋" w:hAnsi="仿宋" w:eastAsia="仿宋" w:cs="仿宋"/>
          <w:color w:val="000000"/>
          <w:sz w:val="28"/>
          <w:szCs w:val="28"/>
          <w:lang w:eastAsia="zh-CN"/>
        </w:rPr>
        <w:t>竞价优选</w:t>
      </w:r>
      <w:r>
        <w:rPr>
          <w:rFonts w:hint="eastAsia" w:ascii="仿宋" w:hAnsi="仿宋" w:eastAsia="仿宋" w:cs="仿宋"/>
          <w:color w:val="000000"/>
          <w:sz w:val="28"/>
          <w:szCs w:val="28"/>
        </w:rPr>
        <w:t>。</w:t>
      </w:r>
    </w:p>
    <w:p w14:paraId="0E1B57EA">
      <w:pPr>
        <w:pageBreakBefore w:val="0"/>
        <w:widowControl w:val="0"/>
        <w:kinsoku/>
        <w:wordWrap/>
        <w:overflowPunct/>
        <w:topLinePunct w:val="0"/>
        <w:autoSpaceDE w:val="0"/>
        <w:autoSpaceDN w:val="0"/>
        <w:bidi w:val="0"/>
        <w:adjustRightInd w:val="0"/>
        <w:spacing w:line="240" w:lineRule="auto"/>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2</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项目</w:t>
      </w:r>
      <w:r>
        <w:rPr>
          <w:rFonts w:hint="eastAsia" w:ascii="仿宋" w:hAnsi="仿宋" w:eastAsia="仿宋" w:cs="仿宋"/>
          <w:b/>
          <w:bCs/>
          <w:color w:val="000000"/>
          <w:sz w:val="28"/>
          <w:szCs w:val="28"/>
          <w:lang w:eastAsia="zh-CN"/>
        </w:rPr>
        <w:t>基本情况</w:t>
      </w:r>
    </w:p>
    <w:p w14:paraId="46D448AB">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000000"/>
          <w:sz w:val="28"/>
          <w:szCs w:val="28"/>
          <w:u w:val="none" w:color="auto"/>
        </w:rPr>
      </w:pPr>
      <w:r>
        <w:rPr>
          <w:rFonts w:hint="eastAsia" w:ascii="仿宋" w:hAnsi="仿宋" w:eastAsia="仿宋" w:cs="仿宋"/>
          <w:color w:val="000000"/>
          <w:sz w:val="28"/>
          <w:szCs w:val="28"/>
        </w:rPr>
        <w:t>2.1</w:t>
      </w:r>
      <w:r>
        <w:rPr>
          <w:rFonts w:hint="eastAsia" w:ascii="仿宋" w:hAnsi="仿宋" w:eastAsia="仿宋" w:cs="仿宋"/>
          <w:color w:val="000000"/>
          <w:sz w:val="28"/>
          <w:szCs w:val="28"/>
          <w:lang w:eastAsia="zh-CN"/>
        </w:rPr>
        <w:t>采购项目</w:t>
      </w:r>
      <w:r>
        <w:rPr>
          <w:rFonts w:hint="eastAsia" w:ascii="仿宋" w:hAnsi="仿宋" w:eastAsia="仿宋" w:cs="仿宋"/>
          <w:color w:val="000000"/>
          <w:sz w:val="28"/>
          <w:szCs w:val="28"/>
        </w:rPr>
        <w:t>名称：</w:t>
      </w:r>
      <w:r>
        <w:rPr>
          <w:rFonts w:hint="eastAsia" w:ascii="仿宋" w:hAnsi="仿宋" w:eastAsia="仿宋" w:cs="仿宋"/>
          <w:sz w:val="28"/>
          <w:szCs w:val="28"/>
          <w:u w:val="none" w:color="auto"/>
          <w:lang w:eastAsia="zh-CN"/>
        </w:rPr>
        <w:t>长春汽车职业技术大学25年赴南俄国立理工大学学生交流团组随团翻译服务</w:t>
      </w:r>
      <w:r>
        <w:rPr>
          <w:rFonts w:hint="eastAsia" w:ascii="仿宋" w:hAnsi="仿宋" w:eastAsia="仿宋" w:cs="仿宋"/>
          <w:sz w:val="28"/>
          <w:szCs w:val="28"/>
          <w:u w:val="none" w:color="auto"/>
          <w:lang w:val="en-US" w:eastAsia="zh-CN"/>
        </w:rPr>
        <w:t>采购</w:t>
      </w:r>
      <w:r>
        <w:rPr>
          <w:rFonts w:hint="eastAsia" w:ascii="仿宋" w:hAnsi="仿宋" w:eastAsia="仿宋" w:cs="仿宋"/>
          <w:color w:val="000000"/>
          <w:sz w:val="28"/>
          <w:szCs w:val="28"/>
          <w:u w:val="none" w:color="auto"/>
        </w:rPr>
        <w:t>；</w:t>
      </w:r>
    </w:p>
    <w:p w14:paraId="42AE7801">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000000"/>
          <w:sz w:val="28"/>
          <w:szCs w:val="28"/>
          <w:vertAlign w:val="baseline"/>
          <w:lang w:val="en-US"/>
        </w:rPr>
      </w:pPr>
      <w:r>
        <w:rPr>
          <w:rFonts w:hint="eastAsia" w:ascii="仿宋" w:hAnsi="仿宋" w:eastAsia="仿宋" w:cs="仿宋"/>
          <w:color w:val="000000"/>
          <w:sz w:val="28"/>
          <w:szCs w:val="28"/>
        </w:rPr>
        <w:t>2.2</w:t>
      </w:r>
      <w:r>
        <w:rPr>
          <w:rFonts w:hint="eastAsia" w:ascii="仿宋" w:hAnsi="仿宋" w:eastAsia="仿宋" w:cs="仿宋"/>
          <w:color w:val="000000"/>
          <w:sz w:val="28"/>
          <w:szCs w:val="28"/>
          <w:lang w:eastAsia="zh-CN"/>
        </w:rPr>
        <w:t>采购</w:t>
      </w:r>
      <w:r>
        <w:rPr>
          <w:rFonts w:hint="eastAsia" w:ascii="仿宋" w:hAnsi="仿宋" w:eastAsia="仿宋" w:cs="仿宋"/>
          <w:color w:val="000000"/>
          <w:sz w:val="28"/>
          <w:szCs w:val="28"/>
        </w:rPr>
        <w:t xml:space="preserve">内容: </w:t>
      </w:r>
      <w:r>
        <w:rPr>
          <w:rFonts w:hint="eastAsia" w:ascii="仿宋" w:hAnsi="仿宋" w:eastAsia="仿宋" w:cs="仿宋"/>
          <w:color w:val="000000"/>
          <w:sz w:val="28"/>
          <w:szCs w:val="28"/>
          <w:lang w:val="en-US" w:eastAsia="zh-CN"/>
        </w:rPr>
        <w:t>（可添加附件）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410"/>
        <w:gridCol w:w="1257"/>
        <w:gridCol w:w="1218"/>
        <w:gridCol w:w="1218"/>
        <w:gridCol w:w="2322"/>
      </w:tblGrid>
      <w:tr w14:paraId="5FB6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84" w:type="dxa"/>
          </w:tcPr>
          <w:p w14:paraId="49C5E900">
            <w:pPr>
              <w:pageBreakBefore w:val="0"/>
              <w:widowControl w:val="0"/>
              <w:kinsoku/>
              <w:wordWrap/>
              <w:overflowPunct/>
              <w:topLinePunct w:val="0"/>
              <w:bidi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序号</w:t>
            </w:r>
          </w:p>
        </w:tc>
        <w:tc>
          <w:tcPr>
            <w:tcW w:w="1410" w:type="dxa"/>
          </w:tcPr>
          <w:p w14:paraId="20066B09">
            <w:pPr>
              <w:pageBreakBefore w:val="0"/>
              <w:widowControl w:val="0"/>
              <w:kinsoku/>
              <w:wordWrap/>
              <w:overflowPunct/>
              <w:topLinePunct w:val="0"/>
              <w:bidi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服务名称</w:t>
            </w:r>
          </w:p>
        </w:tc>
        <w:tc>
          <w:tcPr>
            <w:tcW w:w="1257" w:type="dxa"/>
          </w:tcPr>
          <w:p w14:paraId="2D7E3140">
            <w:pPr>
              <w:pageBreakBefore w:val="0"/>
              <w:widowControl w:val="0"/>
              <w:kinsoku/>
              <w:wordWrap/>
              <w:overflowPunct/>
              <w:topLinePunct w:val="0"/>
              <w:bidi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服务技术参数</w:t>
            </w:r>
          </w:p>
        </w:tc>
        <w:tc>
          <w:tcPr>
            <w:tcW w:w="1218" w:type="dxa"/>
          </w:tcPr>
          <w:p w14:paraId="6EB8DCDC">
            <w:pPr>
              <w:pageBreakBefore w:val="0"/>
              <w:widowControl w:val="0"/>
              <w:kinsoku/>
              <w:wordWrap/>
              <w:overflowPunct/>
              <w:topLinePunct w:val="0"/>
              <w:bidi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数量</w:t>
            </w:r>
          </w:p>
        </w:tc>
        <w:tc>
          <w:tcPr>
            <w:tcW w:w="1218" w:type="dxa"/>
          </w:tcPr>
          <w:p w14:paraId="481CA800">
            <w:pPr>
              <w:pageBreakBefore w:val="0"/>
              <w:widowControl w:val="0"/>
              <w:kinsoku/>
              <w:wordWrap/>
              <w:overflowPunct/>
              <w:topLinePunct w:val="0"/>
              <w:bidi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单位</w:t>
            </w:r>
          </w:p>
        </w:tc>
        <w:tc>
          <w:tcPr>
            <w:tcW w:w="2322" w:type="dxa"/>
          </w:tcPr>
          <w:p w14:paraId="79AE4B89">
            <w:pPr>
              <w:pageBreakBefore w:val="0"/>
              <w:widowControl w:val="0"/>
              <w:kinsoku/>
              <w:wordWrap/>
              <w:overflowPunct/>
              <w:topLinePunct w:val="0"/>
              <w:bidi w:val="0"/>
              <w:spacing w:line="240" w:lineRule="auto"/>
              <w:jc w:val="center"/>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要求</w:t>
            </w:r>
          </w:p>
        </w:tc>
      </w:tr>
      <w:tr w14:paraId="5AA6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center"/>
          </w:tcPr>
          <w:p w14:paraId="3AF7D50A">
            <w:pPr>
              <w:pageBreakBefore w:val="0"/>
              <w:widowControl w:val="0"/>
              <w:kinsoku/>
              <w:wordWrap/>
              <w:overflowPunct/>
              <w:topLinePunct w:val="0"/>
              <w:bidi w:val="0"/>
              <w:spacing w:line="240" w:lineRule="auto"/>
              <w:jc w:val="both"/>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w:t>
            </w:r>
          </w:p>
        </w:tc>
        <w:tc>
          <w:tcPr>
            <w:tcW w:w="1410" w:type="dxa"/>
            <w:vAlign w:val="center"/>
          </w:tcPr>
          <w:p w14:paraId="49AEC465">
            <w:pPr>
              <w:pageBreakBefore w:val="0"/>
              <w:widowControl w:val="0"/>
              <w:kinsoku/>
              <w:wordWrap/>
              <w:overflowPunct/>
              <w:topLinePunct w:val="0"/>
              <w:bidi w:val="0"/>
              <w:spacing w:line="240" w:lineRule="auto"/>
              <w:jc w:val="both"/>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俄语翻译</w:t>
            </w:r>
          </w:p>
        </w:tc>
        <w:tc>
          <w:tcPr>
            <w:tcW w:w="1257" w:type="dxa"/>
            <w:vAlign w:val="center"/>
          </w:tcPr>
          <w:p w14:paraId="5AD56940">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俄语， • 语言要求：具备对外俄语3级水平，能够流利进行俄语交流。</w:t>
            </w:r>
          </w:p>
          <w:p w14:paraId="23F3C9F4">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000000"/>
                <w:sz w:val="28"/>
                <w:szCs w:val="28"/>
                <w:lang w:val="en-US" w:eastAsia="zh-CN"/>
              </w:rPr>
            </w:pPr>
          </w:p>
          <w:p w14:paraId="01175E63">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 生活学习经历：拥有6年以上在俄罗斯的生活和学习经历，深入了解俄罗斯文化及社会环境。</w:t>
            </w:r>
          </w:p>
          <w:p w14:paraId="46CBAC90">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000000"/>
                <w:sz w:val="28"/>
                <w:szCs w:val="28"/>
                <w:lang w:val="en-US" w:eastAsia="zh-CN"/>
              </w:rPr>
            </w:pPr>
          </w:p>
          <w:p w14:paraId="61BCC7B4">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 学历要求：具备硕士及以上学历，具备扎实的专业知识和良好的学术素养。</w:t>
            </w:r>
          </w:p>
          <w:p w14:paraId="65BBB397">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000000"/>
                <w:sz w:val="28"/>
                <w:szCs w:val="28"/>
                <w:lang w:val="en-US" w:eastAsia="zh-CN"/>
              </w:rPr>
            </w:pPr>
          </w:p>
          <w:p w14:paraId="00E61743">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lang w:val="en-US" w:eastAsia="zh-CN"/>
              </w:rPr>
              <w:t xml:space="preserve">  • 工作经验：具有多次带团出访的经验，熟悉商务谈判及翻译工作流程，能够熟练应对各种翻译及沟通任务。</w:t>
            </w:r>
          </w:p>
        </w:tc>
        <w:tc>
          <w:tcPr>
            <w:tcW w:w="1218" w:type="dxa"/>
            <w:vAlign w:val="center"/>
          </w:tcPr>
          <w:p w14:paraId="7C6887F4">
            <w:pPr>
              <w:pageBreakBefore w:val="0"/>
              <w:widowControl w:val="0"/>
              <w:kinsoku/>
              <w:wordWrap/>
              <w:overflowPunct/>
              <w:topLinePunct w:val="0"/>
              <w:bidi w:val="0"/>
              <w:spacing w:line="240" w:lineRule="auto"/>
              <w:jc w:val="both"/>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w:t>
            </w:r>
          </w:p>
        </w:tc>
        <w:tc>
          <w:tcPr>
            <w:tcW w:w="1218" w:type="dxa"/>
            <w:vAlign w:val="center"/>
          </w:tcPr>
          <w:p w14:paraId="3C8B072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人</w:t>
            </w:r>
          </w:p>
        </w:tc>
        <w:tc>
          <w:tcPr>
            <w:tcW w:w="2322" w:type="dxa"/>
            <w:vAlign w:val="center"/>
          </w:tcPr>
          <w:p w14:paraId="6FDA0A12">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4月19日从莫斯科接机开始服务；4月20日-26日跟随团组在伏尔加格勒、南俄国立理工大学；4月27日莫斯科送机结束服务。</w:t>
            </w:r>
            <w:r>
              <w:rPr>
                <w:rFonts w:hint="eastAsia" w:ascii="仿宋" w:hAnsi="仿宋" w:eastAsia="仿宋" w:cs="仿宋"/>
                <w:color w:val="000000"/>
                <w:sz w:val="28"/>
                <w:szCs w:val="28"/>
                <w:lang w:val="en-US" w:eastAsia="zh-CN"/>
              </w:rPr>
              <w:br w:type="textWrapping"/>
            </w:r>
            <w:r>
              <w:rPr>
                <w:rFonts w:hint="eastAsia" w:ascii="仿宋" w:hAnsi="仿宋" w:eastAsia="仿宋" w:cs="仿宋"/>
                <w:color w:val="000000"/>
                <w:sz w:val="28"/>
                <w:szCs w:val="28"/>
                <w:lang w:val="en-US" w:eastAsia="zh-CN"/>
              </w:rPr>
              <w:t>服务时长：2025年4月19日-2025年4月27日，共9天。</w:t>
            </w:r>
          </w:p>
          <w:p w14:paraId="1C7069C7">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语言要求：母语中文、外语俄语。</w:t>
            </w:r>
          </w:p>
          <w:p w14:paraId="47F08177">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000000"/>
                <w:sz w:val="28"/>
                <w:szCs w:val="28"/>
                <w:lang w:val="en-US" w:eastAsia="zh-CN"/>
              </w:rPr>
              <w:t>食宿要求：莫斯科-伏尔加格勒段航班、伏尔加格勒-莫斯科段航班费用翻译（或翻译公司）自理；伏尔加格勒2晚食宿翻译（或翻译公司）自理；新切尔卡斯克住宿随团组，俄方安排（在洽谈中）；新切尔卡斯克早餐翻译（或翻译公司）自理、中餐随团组、晚餐翻译（或翻译公司）自理。</w:t>
            </w:r>
          </w:p>
          <w:p w14:paraId="3375C13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 w:hAnsi="仿宋" w:eastAsia="仿宋" w:cs="仿宋"/>
                <w:color w:val="000000"/>
                <w:sz w:val="28"/>
                <w:szCs w:val="28"/>
                <w:vertAlign w:val="baseline"/>
                <w:lang w:val="en-US" w:eastAsia="zh-CN"/>
              </w:rPr>
            </w:pPr>
          </w:p>
        </w:tc>
      </w:tr>
    </w:tbl>
    <w:p w14:paraId="0292775A">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000000"/>
          <w:sz w:val="28"/>
          <w:szCs w:val="28"/>
          <w:lang w:val="en-US"/>
        </w:rPr>
      </w:pPr>
    </w:p>
    <w:p w14:paraId="0E852ADF">
      <w:pPr>
        <w:pStyle w:val="3"/>
        <w:keepNext w:val="0"/>
        <w:keepLines w:val="0"/>
        <w:widowControl/>
        <w:suppressLineNumbers w:val="0"/>
        <w:spacing w:before="0" w:beforeAutospacing="0" w:after="0" w:afterAutospacing="0" w:line="300" w:lineRule="auto"/>
        <w:ind w:right="0" w:firstLine="560" w:firstLineChars="200"/>
        <w:textAlignment w:val="bottom"/>
        <w:rPr>
          <w:rFonts w:hint="eastAsia" w:ascii="仿宋" w:hAnsi="仿宋" w:eastAsia="仿宋" w:cs="仿宋"/>
          <w:color w:val="333333"/>
          <w:sz w:val="24"/>
          <w:szCs w:val="24"/>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预算金额</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 xml:space="preserve"> 20000 元</w:t>
      </w:r>
      <w:r>
        <w:rPr>
          <w:rFonts w:hint="eastAsia" w:ascii="仿宋" w:hAnsi="仿宋" w:eastAsia="仿宋" w:cs="仿宋"/>
          <w:color w:val="333333"/>
          <w:sz w:val="24"/>
          <w:szCs w:val="24"/>
        </w:rPr>
        <w:t>（超出预算</w:t>
      </w:r>
      <w:r>
        <w:rPr>
          <w:rFonts w:hint="eastAsia" w:ascii="仿宋" w:hAnsi="仿宋" w:eastAsia="仿宋" w:cs="仿宋"/>
          <w:color w:val="333333"/>
          <w:sz w:val="24"/>
          <w:szCs w:val="24"/>
          <w:lang w:eastAsia="zh-CN"/>
        </w:rPr>
        <w:t>视为无效报价</w:t>
      </w:r>
      <w:r>
        <w:rPr>
          <w:rFonts w:hint="eastAsia" w:ascii="仿宋" w:hAnsi="仿宋" w:eastAsia="仿宋" w:cs="仿宋"/>
          <w:color w:val="333333"/>
          <w:sz w:val="24"/>
          <w:szCs w:val="24"/>
        </w:rPr>
        <w:t>）</w:t>
      </w:r>
    </w:p>
    <w:p w14:paraId="22ABBCCA">
      <w:pPr>
        <w:pStyle w:val="3"/>
        <w:keepNext w:val="0"/>
        <w:keepLines w:val="0"/>
        <w:widowControl/>
        <w:suppressLineNumbers w:val="0"/>
        <w:spacing w:before="0" w:beforeAutospacing="0" w:after="0" w:afterAutospacing="0" w:line="300" w:lineRule="auto"/>
        <w:ind w:left="2519" w:leftChars="266" w:right="0" w:hanging="1960" w:hangingChars="700"/>
        <w:jc w:val="left"/>
        <w:textAlignment w:val="bottom"/>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 xml:space="preserve">2.4 </w:t>
      </w:r>
      <w:r>
        <w:rPr>
          <w:rFonts w:hint="eastAsia" w:ascii="仿宋" w:hAnsi="仿宋" w:eastAsia="仿宋" w:cs="仿宋"/>
          <w:color w:val="000000"/>
          <w:sz w:val="28"/>
          <w:szCs w:val="28"/>
          <w:lang w:eastAsia="zh-CN"/>
        </w:rPr>
        <w:t>服务标准：符合国家及相关行业标准；</w:t>
      </w:r>
    </w:p>
    <w:p w14:paraId="347D25FA">
      <w:pPr>
        <w:pStyle w:val="3"/>
        <w:keepNext w:val="0"/>
        <w:keepLines w:val="0"/>
        <w:widowControl/>
        <w:suppressLineNumbers w:val="0"/>
        <w:spacing w:before="0" w:beforeAutospacing="0" w:after="0" w:afterAutospacing="0" w:line="300" w:lineRule="auto"/>
        <w:ind w:right="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2.5 服务时间：自合同签订之日起至项目结束</w:t>
      </w:r>
    </w:p>
    <w:p w14:paraId="30DDD922">
      <w:pPr>
        <w:pStyle w:val="3"/>
        <w:keepNext w:val="0"/>
        <w:keepLines w:val="0"/>
        <w:widowControl/>
        <w:suppressLineNumbers w:val="0"/>
        <w:spacing w:before="0" w:beforeAutospacing="0" w:after="0" w:afterAutospacing="0" w:line="300" w:lineRule="auto"/>
        <w:ind w:right="0"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2.6  付款方式：项目结束后，达到采购人要求，全款支付</w:t>
      </w:r>
    </w:p>
    <w:p w14:paraId="5C67C28D">
      <w:pPr>
        <w:pStyle w:val="3"/>
        <w:keepNext w:val="0"/>
        <w:keepLines w:val="0"/>
        <w:widowControl/>
        <w:suppressLineNumbers w:val="0"/>
        <w:spacing w:before="0" w:beforeAutospacing="0" w:after="0" w:afterAutospacing="0" w:line="300" w:lineRule="auto"/>
        <w:ind w:right="0"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2.7  违约责任：</w:t>
      </w:r>
    </w:p>
    <w:p w14:paraId="27BDBE70">
      <w:pPr>
        <w:pStyle w:val="3"/>
        <w:keepNext w:val="0"/>
        <w:keepLines w:val="0"/>
        <w:widowControl/>
        <w:suppressLineNumbers w:val="0"/>
        <w:spacing w:before="0" w:beforeAutospacing="0" w:after="0" w:afterAutospacing="0" w:line="300" w:lineRule="auto"/>
        <w:ind w:right="0" w:firstLine="1120" w:firstLineChars="4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1）中选者未按约定时间服务的，按实际影响赔偿相应损失，并且采购人有权解除本协议；</w:t>
      </w:r>
    </w:p>
    <w:p w14:paraId="137B480F">
      <w:pPr>
        <w:pStyle w:val="3"/>
        <w:keepNext w:val="0"/>
        <w:keepLines w:val="0"/>
        <w:widowControl/>
        <w:suppressLineNumbers w:val="0"/>
        <w:spacing w:before="0" w:beforeAutospacing="0" w:after="0" w:afterAutospacing="0" w:line="300" w:lineRule="auto"/>
        <w:ind w:right="0" w:firstLine="1120" w:firstLineChars="4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2)所提供服务未达到相应质量标准，采购人应全部退还全部产品，直至达到采购人要求；</w:t>
      </w:r>
    </w:p>
    <w:p w14:paraId="6DA36148">
      <w:pPr>
        <w:pageBreakBefore w:val="0"/>
        <w:widowControl w:val="0"/>
        <w:kinsoku/>
        <w:wordWrap/>
        <w:overflowPunct/>
        <w:topLinePunct w:val="0"/>
        <w:bidi w:val="0"/>
        <w:spacing w:line="240" w:lineRule="auto"/>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3</w:t>
      </w:r>
      <w:r>
        <w:rPr>
          <w:rFonts w:hint="eastAsia" w:ascii="仿宋" w:hAnsi="仿宋" w:eastAsia="仿宋" w:cs="仿宋"/>
          <w:b/>
          <w:bCs/>
          <w:color w:val="000000"/>
          <w:sz w:val="28"/>
          <w:szCs w:val="28"/>
          <w:lang w:eastAsia="zh-CN"/>
        </w:rPr>
        <w:t>、投标申请</w:t>
      </w:r>
      <w:r>
        <w:rPr>
          <w:rFonts w:hint="eastAsia" w:ascii="仿宋" w:hAnsi="仿宋" w:eastAsia="仿宋" w:cs="仿宋"/>
          <w:b/>
          <w:bCs/>
          <w:color w:val="000000"/>
          <w:sz w:val="28"/>
          <w:szCs w:val="28"/>
        </w:rPr>
        <w:t>人资格要求：</w:t>
      </w:r>
    </w:p>
    <w:p w14:paraId="2EC605FA">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color w:val="000000"/>
          <w:sz w:val="28"/>
          <w:szCs w:val="28"/>
        </w:rPr>
        <w:t xml:space="preserve">3.1 </w:t>
      </w:r>
      <w:r>
        <w:rPr>
          <w:rFonts w:hint="eastAsia" w:ascii="仿宋" w:hAnsi="仿宋" w:eastAsia="仿宋" w:cs="仿宋"/>
          <w:color w:val="000000"/>
          <w:sz w:val="28"/>
          <w:szCs w:val="28"/>
          <w:lang w:eastAsia="zh-CN"/>
        </w:rPr>
        <w:t>竞价</w:t>
      </w:r>
      <w:r>
        <w:rPr>
          <w:rFonts w:hint="eastAsia" w:ascii="仿宋" w:hAnsi="仿宋" w:eastAsia="仿宋" w:cs="仿宋"/>
          <w:sz w:val="28"/>
          <w:szCs w:val="28"/>
        </w:rPr>
        <w:t>申请人须是具备法人或者其他组织的营业执照等证明文件，且营业执照中有与本项目相关的经营范围，具有承担民事责任的能力，具有相应的能力和经验，具有履行合同所必需的专业技术能力，并在人员、</w:t>
      </w:r>
      <w:r>
        <w:rPr>
          <w:rFonts w:hint="eastAsia" w:ascii="仿宋" w:hAnsi="仿宋" w:eastAsia="仿宋" w:cs="仿宋"/>
          <w:sz w:val="28"/>
          <w:szCs w:val="28"/>
          <w:lang w:eastAsia="zh-CN"/>
        </w:rPr>
        <w:t>服务</w:t>
      </w:r>
      <w:r>
        <w:rPr>
          <w:rFonts w:hint="eastAsia" w:ascii="仿宋" w:hAnsi="仿宋" w:eastAsia="仿宋" w:cs="仿宋"/>
          <w:sz w:val="28"/>
          <w:szCs w:val="28"/>
        </w:rPr>
        <w:t>、资金等方面具有相应的</w:t>
      </w:r>
      <w:r>
        <w:rPr>
          <w:rFonts w:hint="eastAsia" w:ascii="仿宋" w:hAnsi="仿宋" w:eastAsia="仿宋" w:cs="仿宋"/>
          <w:sz w:val="28"/>
          <w:szCs w:val="28"/>
          <w:lang w:eastAsia="zh-CN"/>
        </w:rPr>
        <w:t>承接</w:t>
      </w:r>
      <w:r>
        <w:rPr>
          <w:rFonts w:hint="eastAsia" w:ascii="仿宋" w:hAnsi="仿宋" w:eastAsia="仿宋" w:cs="仿宋"/>
          <w:sz w:val="28"/>
          <w:szCs w:val="28"/>
        </w:rPr>
        <w:t>能力</w:t>
      </w:r>
      <w:r>
        <w:rPr>
          <w:rFonts w:hint="eastAsia" w:ascii="仿宋" w:hAnsi="仿宋" w:eastAsia="仿宋" w:cs="仿宋"/>
          <w:sz w:val="28"/>
          <w:szCs w:val="28"/>
          <w:lang w:eastAsia="zh-CN"/>
        </w:rPr>
        <w:t>；</w:t>
      </w:r>
    </w:p>
    <w:p w14:paraId="06382A66">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sz w:val="28"/>
          <w:szCs w:val="28"/>
          <w:lang w:eastAsia="zh-CN"/>
        </w:rPr>
      </w:pPr>
      <w:r>
        <w:rPr>
          <w:rFonts w:hint="eastAsia" w:ascii="仿宋" w:hAnsi="仿宋" w:eastAsia="仿宋" w:cs="仿宋"/>
          <w:color w:val="000000"/>
          <w:sz w:val="28"/>
          <w:szCs w:val="28"/>
        </w:rPr>
        <w:t>3.2</w:t>
      </w:r>
      <w:r>
        <w:rPr>
          <w:rFonts w:hint="eastAsia" w:ascii="仿宋" w:hAnsi="仿宋" w:eastAsia="仿宋" w:cs="仿宋"/>
          <w:sz w:val="28"/>
          <w:szCs w:val="28"/>
        </w:rPr>
        <w:t>与</w:t>
      </w:r>
      <w:r>
        <w:rPr>
          <w:rFonts w:hint="eastAsia" w:ascii="仿宋" w:hAnsi="仿宋" w:eastAsia="仿宋" w:cs="仿宋"/>
          <w:sz w:val="28"/>
          <w:szCs w:val="28"/>
          <w:lang w:eastAsia="zh-CN"/>
        </w:rPr>
        <w:t>采购人</w:t>
      </w:r>
      <w:r>
        <w:rPr>
          <w:rFonts w:hint="eastAsia" w:ascii="仿宋" w:hAnsi="仿宋" w:eastAsia="仿宋" w:cs="仿宋"/>
          <w:sz w:val="28"/>
          <w:szCs w:val="28"/>
        </w:rPr>
        <w:t>单位存在利害关系可能影响项目</w:t>
      </w:r>
      <w:r>
        <w:rPr>
          <w:rFonts w:hint="eastAsia" w:ascii="仿宋" w:hAnsi="仿宋" w:eastAsia="仿宋" w:cs="仿宋"/>
          <w:sz w:val="28"/>
          <w:szCs w:val="28"/>
          <w:lang w:eastAsia="zh-CN"/>
        </w:rPr>
        <w:t>竞价</w:t>
      </w:r>
      <w:r>
        <w:rPr>
          <w:rFonts w:hint="eastAsia" w:ascii="仿宋" w:hAnsi="仿宋" w:eastAsia="仿宋" w:cs="仿宋"/>
          <w:sz w:val="28"/>
          <w:szCs w:val="28"/>
        </w:rPr>
        <w:t>公正性的法人、其他组织或者个人，不得参加</w:t>
      </w:r>
      <w:r>
        <w:rPr>
          <w:rFonts w:hint="eastAsia" w:ascii="仿宋" w:hAnsi="仿宋" w:eastAsia="仿宋" w:cs="仿宋"/>
          <w:sz w:val="28"/>
          <w:szCs w:val="28"/>
          <w:lang w:eastAsia="zh-CN"/>
        </w:rPr>
        <w:t>竞价</w:t>
      </w:r>
      <w:r>
        <w:rPr>
          <w:rFonts w:hint="eastAsia" w:ascii="仿宋" w:hAnsi="仿宋" w:eastAsia="仿宋" w:cs="仿宋"/>
          <w:sz w:val="28"/>
          <w:szCs w:val="28"/>
        </w:rPr>
        <w:t>。单位负责人为同一人或者存在控股、管理关系的不同单位，不得参加同一项目</w:t>
      </w:r>
      <w:r>
        <w:rPr>
          <w:rFonts w:hint="eastAsia" w:ascii="仿宋" w:hAnsi="仿宋" w:eastAsia="仿宋" w:cs="仿宋"/>
          <w:sz w:val="28"/>
          <w:szCs w:val="28"/>
          <w:lang w:eastAsia="zh-CN"/>
        </w:rPr>
        <w:t>竞价</w:t>
      </w:r>
      <w:r>
        <w:rPr>
          <w:rFonts w:hint="eastAsia" w:ascii="仿宋" w:hAnsi="仿宋" w:eastAsia="仿宋" w:cs="仿宋"/>
          <w:sz w:val="28"/>
          <w:szCs w:val="28"/>
        </w:rPr>
        <w:t>。违反上述规定的，相关参与行为均无效</w:t>
      </w:r>
      <w:r>
        <w:rPr>
          <w:rFonts w:hint="eastAsia" w:ascii="仿宋" w:hAnsi="仿宋" w:eastAsia="仿宋" w:cs="仿宋"/>
          <w:sz w:val="28"/>
          <w:szCs w:val="28"/>
          <w:lang w:eastAsia="zh-CN"/>
        </w:rPr>
        <w:t>；</w:t>
      </w:r>
    </w:p>
    <w:p w14:paraId="25D02AF4">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3.3</w:t>
      </w:r>
      <w:r>
        <w:rPr>
          <w:rFonts w:hint="eastAsia" w:ascii="仿宋" w:hAnsi="仿宋" w:eastAsia="仿宋" w:cs="仿宋"/>
          <w:sz w:val="28"/>
          <w:szCs w:val="28"/>
          <w:lang w:val="en-US" w:eastAsia="zh-CN"/>
        </w:rPr>
        <w:t>中选者承接本项目时不得分包及转包；</w:t>
      </w:r>
    </w:p>
    <w:p w14:paraId="2CC061F0">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3.4 无违法记录。</w:t>
      </w:r>
    </w:p>
    <w:p w14:paraId="01D8B38F">
      <w:pPr>
        <w:pStyle w:val="2"/>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val="en-US" w:eastAsia="zh-CN"/>
        </w:rPr>
        <w:t xml:space="preserve"> </w:t>
      </w:r>
      <w:r>
        <w:rPr>
          <w:rFonts w:hint="eastAsia" w:ascii="仿宋" w:hAnsi="仿宋" w:eastAsia="仿宋" w:cs="仿宋"/>
          <w:b w:val="0"/>
          <w:bCs w:val="0"/>
          <w:kern w:val="2"/>
          <w:sz w:val="28"/>
          <w:szCs w:val="28"/>
          <w:lang w:val="en-US" w:eastAsia="zh-CN" w:bidi="ar-SA"/>
        </w:rPr>
        <w:t xml:space="preserve">  3.5 具备相关的翻译能力及技术人员（提供业绩证明材料、相关的翻译证书等）</w:t>
      </w:r>
    </w:p>
    <w:p w14:paraId="19256318">
      <w:pPr>
        <w:rPr>
          <w:rFonts w:hint="default"/>
          <w:lang w:val="en-US" w:eastAsia="zh-CN"/>
        </w:rPr>
      </w:pPr>
      <w:r>
        <w:rPr>
          <w:rFonts w:hint="eastAsia" w:ascii="仿宋" w:hAnsi="仿宋" w:eastAsia="仿宋" w:cs="仿宋"/>
          <w:sz w:val="28"/>
          <w:szCs w:val="28"/>
          <w:lang w:val="en-US" w:eastAsia="zh-CN"/>
        </w:rPr>
        <w:t xml:space="preserve">   3.6 投标人必须入驻吉林省政府采购云平台</w:t>
      </w:r>
    </w:p>
    <w:p w14:paraId="527D0496">
      <w:pPr>
        <w:pageBreakBefore w:val="0"/>
        <w:widowControl w:val="0"/>
        <w:kinsoku/>
        <w:wordWrap/>
        <w:overflowPunct/>
        <w:topLinePunct w:val="0"/>
        <w:bidi w:val="0"/>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color w:val="000000"/>
          <w:sz w:val="28"/>
          <w:szCs w:val="28"/>
        </w:rPr>
        <w:t>4</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报名</w:t>
      </w:r>
      <w:r>
        <w:rPr>
          <w:rFonts w:hint="eastAsia" w:ascii="仿宋" w:hAnsi="仿宋" w:eastAsia="仿宋" w:cs="仿宋"/>
          <w:b/>
          <w:bCs/>
          <w:color w:val="000000"/>
          <w:sz w:val="28"/>
          <w:szCs w:val="28"/>
          <w:lang w:eastAsia="zh-CN"/>
        </w:rPr>
        <w:t>材料及报名要求</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 xml:space="preserve"> </w:t>
      </w:r>
    </w:p>
    <w:p w14:paraId="21C00C6D">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4.1 </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营业执照复印件</w:t>
      </w:r>
      <w:r>
        <w:rPr>
          <w:rFonts w:hint="eastAsia" w:ascii="仿宋" w:hAnsi="仿宋" w:eastAsia="仿宋" w:cs="仿宋"/>
          <w:color w:val="000000"/>
          <w:sz w:val="28"/>
          <w:szCs w:val="28"/>
          <w:lang w:val="en-US" w:eastAsia="zh-CN"/>
        </w:rPr>
        <w:t>1份；</w:t>
      </w:r>
    </w:p>
    <w:p w14:paraId="5E84615D">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 xml:space="preserve">4.2 </w:t>
      </w:r>
      <w:r>
        <w:rPr>
          <w:rFonts w:hint="eastAsia" w:ascii="仿宋" w:hAnsi="仿宋" w:eastAsia="仿宋" w:cs="仿宋"/>
          <w:color w:val="000000"/>
          <w:sz w:val="28"/>
          <w:szCs w:val="28"/>
          <w:lang w:eastAsia="zh-CN"/>
        </w:rPr>
        <w:t>报价单（详见附件</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）并加盖供应商公章</w:t>
      </w:r>
      <w:r>
        <w:rPr>
          <w:rFonts w:hint="eastAsia" w:ascii="仿宋" w:hAnsi="仿宋" w:eastAsia="仿宋" w:cs="仿宋"/>
          <w:color w:val="000000"/>
          <w:sz w:val="28"/>
          <w:szCs w:val="28"/>
          <w:lang w:val="en-US" w:eastAsia="zh-CN"/>
        </w:rPr>
        <w:t>1份</w:t>
      </w:r>
      <w:r>
        <w:rPr>
          <w:rFonts w:hint="eastAsia" w:ascii="仿宋" w:hAnsi="仿宋" w:eastAsia="仿宋" w:cs="仿宋"/>
          <w:color w:val="000000"/>
          <w:sz w:val="28"/>
          <w:szCs w:val="28"/>
          <w:lang w:eastAsia="zh-CN"/>
        </w:rPr>
        <w:t>；</w:t>
      </w:r>
    </w:p>
    <w:p w14:paraId="72344410">
      <w:pPr>
        <w:ind w:firstLine="560" w:firstLineChars="200"/>
        <w:rPr>
          <w:rFonts w:hint="default"/>
          <w:lang w:val="en-US" w:eastAsia="zh-CN"/>
        </w:rPr>
      </w:pPr>
      <w:r>
        <w:rPr>
          <w:rFonts w:hint="eastAsia" w:ascii="仿宋" w:hAnsi="仿宋" w:eastAsia="仿宋" w:cs="仿宋"/>
          <w:color w:val="000000"/>
          <w:sz w:val="28"/>
          <w:szCs w:val="28"/>
          <w:lang w:val="en-US" w:eastAsia="zh-CN"/>
        </w:rPr>
        <w:t xml:space="preserve">4.3 </w:t>
      </w:r>
      <w:r>
        <w:rPr>
          <w:rFonts w:hint="eastAsia" w:ascii="仿宋" w:hAnsi="仿宋" w:eastAsia="仿宋" w:cs="仿宋"/>
          <w:b w:val="0"/>
          <w:bCs w:val="0"/>
          <w:kern w:val="2"/>
          <w:sz w:val="28"/>
          <w:szCs w:val="28"/>
          <w:lang w:val="en-US" w:eastAsia="zh-CN" w:bidi="ar-SA"/>
        </w:rPr>
        <w:t>投标人在吉林省政采云平台官方网站截图</w:t>
      </w:r>
    </w:p>
    <w:p w14:paraId="4DEBB625">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 xml:space="preserve">4.4 </w:t>
      </w:r>
      <w:r>
        <w:rPr>
          <w:rFonts w:hint="eastAsia" w:ascii="仿宋" w:hAnsi="仿宋" w:eastAsia="仿宋" w:cs="仿宋"/>
          <w:color w:val="000000"/>
          <w:sz w:val="28"/>
          <w:szCs w:val="28"/>
        </w:rPr>
        <w:t>逾期送达的或者未</w:t>
      </w:r>
      <w:r>
        <w:rPr>
          <w:rFonts w:hint="eastAsia" w:ascii="仿宋" w:hAnsi="仿宋" w:eastAsia="仿宋" w:cs="仿宋"/>
          <w:color w:val="000000"/>
          <w:sz w:val="28"/>
          <w:szCs w:val="28"/>
          <w:lang w:eastAsia="zh-CN"/>
        </w:rPr>
        <w:t>按要求发到指定邮箱的</w:t>
      </w:r>
      <w:r>
        <w:rPr>
          <w:rFonts w:hint="eastAsia" w:ascii="仿宋" w:hAnsi="仿宋" w:eastAsia="仿宋" w:cs="仿宋"/>
          <w:color w:val="000000"/>
          <w:sz w:val="28"/>
          <w:szCs w:val="28"/>
        </w:rPr>
        <w:t>文件，</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不予受理</w:t>
      </w:r>
      <w:r>
        <w:rPr>
          <w:rFonts w:hint="eastAsia" w:ascii="仿宋" w:hAnsi="仿宋" w:eastAsia="仿宋" w:cs="仿宋"/>
          <w:color w:val="000000"/>
          <w:sz w:val="28"/>
          <w:szCs w:val="28"/>
          <w:lang w:eastAsia="zh-CN"/>
        </w:rPr>
        <w:t>；</w:t>
      </w:r>
    </w:p>
    <w:p w14:paraId="76ECD4A4">
      <w:pPr>
        <w:pageBreakBefore w:val="0"/>
        <w:widowControl w:val="0"/>
        <w:kinsoku/>
        <w:wordWrap/>
        <w:overflowPunct/>
        <w:topLinePunct w:val="0"/>
        <w:autoSpaceDE w:val="0"/>
        <w:autoSpaceDN w:val="0"/>
        <w:bidi w:val="0"/>
        <w:adjustRightInd w:val="0"/>
        <w:snapToGrid w:val="0"/>
        <w:spacing w:beforeLines="50" w:afterLines="50" w:line="240" w:lineRule="auto"/>
        <w:ind w:firstLine="560" w:firstLineChars="200"/>
        <w:textAlignment w:val="auto"/>
        <w:rPr>
          <w:rFonts w:hint="eastAsia" w:ascii="仿宋" w:hAnsi="仿宋" w:eastAsia="仿宋" w:cs="仿宋"/>
          <w:sz w:val="28"/>
          <w:szCs w:val="28"/>
        </w:rPr>
      </w:pPr>
      <w:bookmarkStart w:id="0" w:name="OLE_LINK1"/>
      <w:r>
        <w:rPr>
          <w:rFonts w:hint="eastAsia" w:ascii="仿宋" w:hAnsi="仿宋" w:eastAsia="仿宋" w:cs="仿宋"/>
          <w:sz w:val="28"/>
          <w:szCs w:val="28"/>
          <w:lang w:val="en-US" w:eastAsia="zh-CN"/>
        </w:rPr>
        <w:t>4.5</w:t>
      </w:r>
      <w:bookmarkEnd w:id="0"/>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有效</w:t>
      </w:r>
      <w:r>
        <w:rPr>
          <w:rFonts w:hint="eastAsia" w:ascii="仿宋" w:hAnsi="仿宋" w:eastAsia="仿宋" w:cs="仿宋"/>
          <w:sz w:val="28"/>
          <w:szCs w:val="28"/>
        </w:rPr>
        <w:t>参与人不足三家时，</w:t>
      </w:r>
      <w:r>
        <w:rPr>
          <w:rFonts w:hint="eastAsia" w:ascii="仿宋" w:hAnsi="仿宋" w:eastAsia="仿宋" w:cs="仿宋"/>
          <w:sz w:val="28"/>
          <w:szCs w:val="28"/>
          <w:lang w:eastAsia="zh-CN"/>
        </w:rPr>
        <w:t>采购人</w:t>
      </w:r>
      <w:r>
        <w:rPr>
          <w:rFonts w:hint="eastAsia" w:ascii="仿宋" w:hAnsi="仿宋" w:eastAsia="仿宋" w:cs="仿宋"/>
          <w:sz w:val="28"/>
          <w:szCs w:val="28"/>
        </w:rPr>
        <w:t>另行组织。</w:t>
      </w:r>
    </w:p>
    <w:p w14:paraId="1882F1D0">
      <w:pPr>
        <w:pStyle w:val="2"/>
        <w:rPr>
          <w:rFonts w:hint="eastAsia" w:ascii="仿宋" w:hAnsi="仿宋" w:eastAsia="仿宋" w:cs="仿宋"/>
          <w:b w:val="0"/>
          <w:bCs w:val="0"/>
          <w:kern w:val="2"/>
          <w:sz w:val="28"/>
          <w:szCs w:val="28"/>
          <w:lang w:val="en-US" w:eastAsia="zh-CN" w:bidi="ar-SA"/>
        </w:rPr>
      </w:pPr>
      <w:r>
        <w:rPr>
          <w:rFonts w:hint="eastAsia" w:eastAsia="仿宋"/>
          <w:lang w:val="en-US" w:eastAsia="zh-CN"/>
        </w:rPr>
        <w:t xml:space="preserve">   </w:t>
      </w:r>
      <w:r>
        <w:rPr>
          <w:rFonts w:hint="eastAsia" w:ascii="仿宋" w:hAnsi="仿宋" w:eastAsia="仿宋" w:cs="仿宋"/>
          <w:b w:val="0"/>
          <w:bCs w:val="0"/>
          <w:kern w:val="2"/>
          <w:sz w:val="28"/>
          <w:szCs w:val="28"/>
          <w:lang w:val="en-US" w:eastAsia="zh-CN" w:bidi="ar-SA"/>
        </w:rPr>
        <w:t>4.6 投标人提供不少于三份的加盖供应商公章的2022年以来相关翻译的业绩合同扫描件（包含盖章页、金额页等重要信息页）</w:t>
      </w:r>
    </w:p>
    <w:p w14:paraId="50CFFC3B">
      <w:pPr>
        <w:pStyle w:val="2"/>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4.7 投标人公司名下的相关人员的对外俄语三级证书扫描件，毕业证书扫描件</w:t>
      </w:r>
    </w:p>
    <w:p w14:paraId="16238E8F">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val="0"/>
          <w:bCs w:val="0"/>
          <w:kern w:val="2"/>
          <w:sz w:val="28"/>
          <w:szCs w:val="28"/>
          <w:lang w:val="en-US" w:eastAsia="zh-CN" w:bidi="ar-SA"/>
        </w:rPr>
        <w:t xml:space="preserve">4.8 </w:t>
      </w:r>
      <w:r>
        <w:rPr>
          <w:rFonts w:hint="eastAsia" w:ascii="仿宋" w:hAnsi="仿宋" w:eastAsia="仿宋" w:cs="仿宋"/>
          <w:color w:val="000000"/>
          <w:sz w:val="28"/>
          <w:szCs w:val="28"/>
          <w:lang w:val="en-US" w:eastAsia="zh-CN"/>
        </w:rPr>
        <w:t>报名单位将以上材料加盖供应商公章的扫描件按时间要求发到指定邮箱：</w:t>
      </w:r>
      <w:r>
        <w:rPr>
          <w:rFonts w:hint="eastAsia" w:ascii="仿宋" w:hAnsi="仿宋" w:eastAsia="仿宋" w:cs="仿宋"/>
          <w:color w:val="000000"/>
          <w:sz w:val="28"/>
          <w:szCs w:val="28"/>
          <w:lang w:val="en-US" w:eastAsia="zh-CN"/>
        </w:rPr>
        <w:fldChar w:fldCharType="begin"/>
      </w:r>
      <w:r>
        <w:rPr>
          <w:rFonts w:hint="eastAsia" w:ascii="仿宋" w:hAnsi="仿宋" w:eastAsia="仿宋" w:cs="仿宋"/>
          <w:color w:val="000000"/>
          <w:sz w:val="28"/>
          <w:szCs w:val="28"/>
          <w:lang w:val="en-US" w:eastAsia="zh-CN"/>
        </w:rPr>
        <w:instrText xml:space="preserve"> HYPERLINK "mailto:cadwcaigou@163.com" </w:instrText>
      </w:r>
      <w:r>
        <w:rPr>
          <w:rFonts w:hint="eastAsia" w:ascii="仿宋" w:hAnsi="仿宋" w:eastAsia="仿宋" w:cs="仿宋"/>
          <w:color w:val="000000"/>
          <w:sz w:val="28"/>
          <w:szCs w:val="28"/>
          <w:lang w:val="en-US" w:eastAsia="zh-CN"/>
        </w:rPr>
        <w:fldChar w:fldCharType="separate"/>
      </w:r>
      <w:r>
        <w:rPr>
          <w:rFonts w:hint="eastAsia" w:ascii="仿宋" w:hAnsi="仿宋" w:eastAsia="仿宋" w:cs="仿宋"/>
          <w:color w:val="000000"/>
          <w:sz w:val="28"/>
          <w:szCs w:val="28"/>
          <w:lang w:val="en-US" w:eastAsia="zh-CN"/>
        </w:rPr>
        <w:t>cqdxcaigou@163.com</w:t>
      </w:r>
      <w:r>
        <w:rPr>
          <w:rFonts w:hint="eastAsia" w:ascii="仿宋" w:hAnsi="仿宋" w:eastAsia="仿宋" w:cs="仿宋"/>
          <w:color w:val="000000"/>
          <w:sz w:val="28"/>
          <w:szCs w:val="28"/>
          <w:lang w:val="en-US" w:eastAsia="zh-CN"/>
        </w:rPr>
        <w:fldChar w:fldCharType="end"/>
      </w:r>
      <w:r>
        <w:rPr>
          <w:rFonts w:hint="eastAsia" w:ascii="仿宋" w:hAnsi="仿宋" w:eastAsia="仿宋" w:cs="仿宋"/>
          <w:color w:val="000000"/>
          <w:sz w:val="28"/>
          <w:szCs w:val="28"/>
          <w:lang w:val="en-US" w:eastAsia="zh-CN"/>
        </w:rPr>
        <w:t>；</w:t>
      </w:r>
    </w:p>
    <w:p w14:paraId="442B632C">
      <w:pPr>
        <w:rPr>
          <w:rFonts w:hint="default"/>
          <w:lang w:val="en-US" w:eastAsia="zh-CN"/>
        </w:rPr>
      </w:pPr>
      <w:r>
        <w:rPr>
          <w:rFonts w:hint="eastAsia" w:ascii="仿宋" w:hAnsi="仿宋" w:eastAsia="仿宋" w:cs="仿宋"/>
          <w:b w:val="0"/>
          <w:bCs w:val="0"/>
          <w:kern w:val="2"/>
          <w:sz w:val="28"/>
          <w:szCs w:val="28"/>
          <w:lang w:val="en-US" w:eastAsia="zh-CN" w:bidi="ar-SA"/>
        </w:rPr>
        <w:t xml:space="preserve"> </w:t>
      </w:r>
    </w:p>
    <w:p w14:paraId="53E8BD60">
      <w:pPr>
        <w:pStyle w:val="2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5、竞价原则</w:t>
      </w:r>
    </w:p>
    <w:p w14:paraId="07DE5533">
      <w:pPr>
        <w:pageBreakBefore w:val="0"/>
        <w:widowControl w:val="0"/>
        <w:kinsoku/>
        <w:wordWrap/>
        <w:overflowPunct/>
        <w:topLinePunct w:val="0"/>
        <w:autoSpaceDE w:val="0"/>
        <w:autoSpaceDN w:val="0"/>
        <w:bidi w:val="0"/>
        <w:adjustRightInd w:val="0"/>
        <w:snapToGrid w:val="0"/>
        <w:spacing w:beforeLines="50" w:afterLines="50"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按要求符合条件的供应商，价格最低者中选。</w:t>
      </w:r>
    </w:p>
    <w:p w14:paraId="34CD1589">
      <w:pPr>
        <w:pStyle w:val="2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lang w:eastAsia="zh-CN"/>
        </w:rPr>
        <w:t>报名时间</w:t>
      </w:r>
    </w:p>
    <w:p w14:paraId="1C078779">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6.1 文件递交时间：2025  年 4 月  8 日至2025 年  4 月     10日 15:00 分 截止；         </w:t>
      </w:r>
    </w:p>
    <w:p w14:paraId="12D1BC43">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6.2  中选通知：中选信息在长春汽车职业技术大学学校校园网上公布。</w:t>
      </w:r>
    </w:p>
    <w:p w14:paraId="70C396F3">
      <w:pPr>
        <w:pageBreakBefore w:val="0"/>
        <w:widowControl w:val="0"/>
        <w:kinsoku/>
        <w:wordWrap/>
        <w:overflowPunct/>
        <w:topLinePunct w:val="0"/>
        <w:autoSpaceDE w:val="0"/>
        <w:autoSpaceDN w:val="0"/>
        <w:bidi w:val="0"/>
        <w:adjustRightInd w:val="0"/>
        <w:spacing w:line="240" w:lineRule="auto"/>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7、</w:t>
      </w:r>
      <w:r>
        <w:rPr>
          <w:rFonts w:hint="eastAsia" w:ascii="仿宋" w:hAnsi="仿宋" w:eastAsia="仿宋" w:cs="仿宋"/>
          <w:b/>
          <w:bCs/>
          <w:color w:val="000000"/>
          <w:sz w:val="28"/>
          <w:szCs w:val="28"/>
          <w:lang w:eastAsia="zh-CN"/>
        </w:rPr>
        <w:t>项目</w:t>
      </w:r>
      <w:r>
        <w:rPr>
          <w:rFonts w:hint="eastAsia" w:ascii="仿宋" w:hAnsi="仿宋" w:eastAsia="仿宋" w:cs="仿宋"/>
          <w:b/>
          <w:bCs/>
          <w:color w:val="000000"/>
          <w:sz w:val="28"/>
          <w:szCs w:val="28"/>
        </w:rPr>
        <w:t>联系</w:t>
      </w:r>
      <w:r>
        <w:rPr>
          <w:rFonts w:hint="eastAsia" w:ascii="仿宋" w:hAnsi="仿宋" w:eastAsia="仿宋" w:cs="仿宋"/>
          <w:b/>
          <w:bCs/>
          <w:color w:val="000000"/>
          <w:sz w:val="28"/>
          <w:szCs w:val="28"/>
          <w:lang w:eastAsia="zh-CN"/>
        </w:rPr>
        <w:t>人</w:t>
      </w:r>
    </w:p>
    <w:p w14:paraId="0F72C8F2">
      <w:pPr>
        <w:pageBreakBefore w:val="0"/>
        <w:widowControl w:val="0"/>
        <w:kinsoku/>
        <w:wordWrap/>
        <w:overflowPunct/>
        <w:topLinePunct w:val="0"/>
        <w:autoSpaceDE w:val="0"/>
        <w:autoSpaceDN w:val="0"/>
        <w:bidi w:val="0"/>
        <w:adjustRightInd w:val="0"/>
        <w:spacing w:line="240" w:lineRule="auto"/>
        <w:ind w:firstLine="1400" w:firstLineChars="5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 xml:space="preserve"> 王老师         电话：</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0431-85124310</w:t>
      </w:r>
    </w:p>
    <w:p w14:paraId="1D70B8BD">
      <w:pPr>
        <w:pStyle w:val="2"/>
        <w:rPr>
          <w:rFonts w:hint="default" w:ascii="仿宋" w:hAnsi="仿宋" w:eastAsia="仿宋" w:cs="仿宋"/>
          <w:b w:val="0"/>
          <w:bCs w:val="0"/>
          <w:kern w:val="2"/>
          <w:sz w:val="28"/>
          <w:szCs w:val="28"/>
          <w:lang w:val="en-US" w:eastAsia="zh-CN" w:bidi="ar-SA"/>
        </w:rPr>
      </w:pPr>
      <w:r>
        <w:rPr>
          <w:rFonts w:hint="eastAsia"/>
          <w:b w:val="0"/>
          <w:bCs w:val="0"/>
          <w:sz w:val="24"/>
          <w:szCs w:val="24"/>
          <w:lang w:val="en-US" w:eastAsia="zh-CN"/>
        </w:rPr>
        <w:t xml:space="preserve">                      </w:t>
      </w:r>
      <w:r>
        <w:rPr>
          <w:rFonts w:hint="eastAsia" w:ascii="仿宋" w:hAnsi="仿宋" w:eastAsia="仿宋" w:cs="仿宋"/>
          <w:b w:val="0"/>
          <w:bCs w:val="0"/>
          <w:kern w:val="2"/>
          <w:sz w:val="28"/>
          <w:szCs w:val="28"/>
          <w:lang w:val="en-US" w:eastAsia="zh-CN" w:bidi="ar-SA"/>
        </w:rPr>
        <w:t>王老师                0431-85751865</w:t>
      </w:r>
    </w:p>
    <w:p w14:paraId="10BAA0D7">
      <w:pPr>
        <w:pStyle w:val="2"/>
        <w:rPr>
          <w:rFonts w:hint="eastAsia"/>
          <w:b w:val="0"/>
          <w:bCs w:val="0"/>
          <w:sz w:val="24"/>
          <w:szCs w:val="24"/>
          <w:lang w:eastAsia="zh-CN"/>
        </w:rPr>
      </w:pPr>
    </w:p>
    <w:p w14:paraId="1FCF008A">
      <w:pPr>
        <w:pStyle w:val="2"/>
        <w:rPr>
          <w:rFonts w:hint="eastAsia"/>
          <w:b w:val="0"/>
          <w:bCs w:val="0"/>
          <w:sz w:val="24"/>
          <w:szCs w:val="24"/>
          <w:lang w:eastAsia="zh-CN"/>
        </w:rPr>
      </w:pPr>
    </w:p>
    <w:p w14:paraId="76BB0060">
      <w:pPr>
        <w:pStyle w:val="2"/>
        <w:rPr>
          <w:rFonts w:hint="eastAsia"/>
          <w:b w:val="0"/>
          <w:bCs w:val="0"/>
          <w:sz w:val="24"/>
          <w:szCs w:val="24"/>
          <w:lang w:eastAsia="zh-CN"/>
        </w:rPr>
      </w:pPr>
    </w:p>
    <w:p w14:paraId="73C4F480">
      <w:pPr>
        <w:pStyle w:val="2"/>
        <w:rPr>
          <w:rFonts w:hint="eastAsia"/>
          <w:b w:val="0"/>
          <w:bCs w:val="0"/>
          <w:sz w:val="24"/>
          <w:szCs w:val="24"/>
          <w:lang w:eastAsia="zh-CN"/>
        </w:rPr>
      </w:pPr>
    </w:p>
    <w:p w14:paraId="30D463E2">
      <w:pPr>
        <w:pStyle w:val="2"/>
        <w:rPr>
          <w:rFonts w:hint="eastAsia"/>
          <w:b w:val="0"/>
          <w:bCs w:val="0"/>
          <w:sz w:val="24"/>
          <w:szCs w:val="24"/>
          <w:lang w:val="en-US" w:eastAsia="zh-CN"/>
        </w:rPr>
      </w:pPr>
      <w:r>
        <w:rPr>
          <w:rFonts w:hint="eastAsia"/>
          <w:b w:val="0"/>
          <w:bCs w:val="0"/>
          <w:sz w:val="24"/>
          <w:szCs w:val="24"/>
          <w:lang w:eastAsia="zh-CN"/>
        </w:rPr>
        <w:t>附件</w:t>
      </w:r>
      <w:r>
        <w:rPr>
          <w:rFonts w:hint="eastAsia"/>
          <w:b w:val="0"/>
          <w:bCs w:val="0"/>
          <w:sz w:val="24"/>
          <w:szCs w:val="24"/>
          <w:lang w:val="en-US" w:eastAsia="zh-CN"/>
        </w:rPr>
        <w:t>1：</w:t>
      </w:r>
    </w:p>
    <w:tbl>
      <w:tblPr>
        <w:tblStyle w:val="4"/>
        <w:tblpPr w:leftFromText="180" w:rightFromText="180" w:vertAnchor="text" w:horzAnchor="page" w:tblpX="1125" w:tblpY="869"/>
        <w:tblOverlap w:val="never"/>
        <w:tblW w:w="10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0"/>
        <w:gridCol w:w="1471"/>
        <w:gridCol w:w="2942"/>
        <w:gridCol w:w="880"/>
        <w:gridCol w:w="880"/>
        <w:gridCol w:w="880"/>
        <w:gridCol w:w="881"/>
        <w:gridCol w:w="1741"/>
      </w:tblGrid>
      <w:tr w14:paraId="583E8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5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035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项目名称：25年赴南俄国立理工大学学生交流团组随团翻译</w:t>
            </w:r>
            <w:r>
              <w:rPr>
                <w:rFonts w:hint="eastAsia" w:ascii="宋体" w:hAnsi="宋体" w:cs="宋体"/>
                <w:i w:val="0"/>
                <w:iCs w:val="0"/>
                <w:color w:val="000000"/>
                <w:kern w:val="0"/>
                <w:sz w:val="22"/>
                <w:szCs w:val="22"/>
                <w:u w:val="none"/>
                <w:lang w:val="en-US" w:eastAsia="zh-CN" w:bidi="ar"/>
              </w:rPr>
              <w:t>采购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总价（含税）：</w:t>
            </w:r>
          </w:p>
        </w:tc>
      </w:tr>
      <w:tr w14:paraId="19D16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1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8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服务项目</w:t>
            </w:r>
          </w:p>
        </w:tc>
        <w:tc>
          <w:tcPr>
            <w:tcW w:w="2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7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技术参数要求</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A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0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3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8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E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是否满足要求</w:t>
            </w:r>
          </w:p>
        </w:tc>
      </w:tr>
      <w:tr w14:paraId="117B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9DFB">
            <w:pPr>
              <w:jc w:val="center"/>
              <w:rPr>
                <w:rFonts w:hint="eastAsia" w:ascii="宋体" w:hAnsi="宋体" w:eastAsia="宋体" w:cs="宋体"/>
                <w:i w:val="0"/>
                <w:iCs w:val="0"/>
                <w:color w:val="000000"/>
                <w:sz w:val="22"/>
                <w:szCs w:val="22"/>
                <w:u w:val="none"/>
                <w:lang w:val="en-US" w:eastAsia="zh-CN"/>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3528">
            <w:pPr>
              <w:jc w:val="center"/>
              <w:rPr>
                <w:rFonts w:hint="eastAsia" w:ascii="宋体" w:hAnsi="宋体" w:eastAsia="宋体" w:cs="宋体"/>
                <w:i w:val="0"/>
                <w:iCs w:val="0"/>
                <w:color w:val="000000"/>
                <w:sz w:val="22"/>
                <w:szCs w:val="22"/>
                <w:u w:val="none"/>
                <w:lang w:val="en-US" w:eastAsia="zh-CN"/>
              </w:rPr>
            </w:pPr>
          </w:p>
        </w:tc>
        <w:tc>
          <w:tcPr>
            <w:tcW w:w="2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2852">
            <w:pPr>
              <w:jc w:val="center"/>
              <w:rPr>
                <w:rFonts w:hint="eastAsia" w:ascii="宋体" w:hAnsi="宋体" w:eastAsia="宋体" w:cs="宋体"/>
                <w:i w:val="0"/>
                <w:iCs w:val="0"/>
                <w:color w:val="000000"/>
                <w:sz w:val="22"/>
                <w:szCs w:val="22"/>
                <w:u w:val="none"/>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E61B">
            <w:pPr>
              <w:jc w:val="center"/>
              <w:rPr>
                <w:rFonts w:hint="eastAsia" w:ascii="宋体" w:hAnsi="宋体" w:eastAsia="宋体" w:cs="宋体"/>
                <w:i w:val="0"/>
                <w:iCs w:val="0"/>
                <w:color w:val="000000"/>
                <w:sz w:val="22"/>
                <w:szCs w:val="22"/>
                <w:u w:val="none"/>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1FEC">
            <w:pPr>
              <w:jc w:val="center"/>
              <w:rPr>
                <w:rFonts w:hint="eastAsia" w:ascii="宋体" w:hAnsi="宋体" w:eastAsia="宋体" w:cs="宋体"/>
                <w:i w:val="0"/>
                <w:iCs w:val="0"/>
                <w:color w:val="000000"/>
                <w:sz w:val="22"/>
                <w:szCs w:val="22"/>
                <w:u w:val="none"/>
                <w:lang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BB2B">
            <w:pPr>
              <w:jc w:val="center"/>
              <w:rPr>
                <w:rFonts w:hint="default" w:ascii="宋体" w:hAnsi="宋体" w:eastAsia="宋体" w:cs="宋体"/>
                <w:i w:val="0"/>
                <w:iCs w:val="0"/>
                <w:color w:val="000000"/>
                <w:sz w:val="22"/>
                <w:szCs w:val="22"/>
                <w:u w:val="none"/>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84ED">
            <w:pPr>
              <w:jc w:val="center"/>
              <w:rPr>
                <w:rFonts w:hint="default" w:ascii="宋体" w:hAnsi="宋体" w:eastAsia="宋体" w:cs="宋体"/>
                <w:i w:val="0"/>
                <w:iCs w:val="0"/>
                <w:color w:val="000000"/>
                <w:sz w:val="22"/>
                <w:szCs w:val="22"/>
                <w:u w:val="none"/>
                <w:lang w:val="en-US"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793D">
            <w:pPr>
              <w:jc w:val="center"/>
              <w:rPr>
                <w:rFonts w:hint="eastAsia" w:ascii="宋体" w:hAnsi="宋体" w:eastAsia="宋体" w:cs="宋体"/>
                <w:i w:val="0"/>
                <w:iCs w:val="0"/>
                <w:color w:val="000000"/>
                <w:sz w:val="22"/>
                <w:szCs w:val="22"/>
                <w:u w:val="none"/>
              </w:rPr>
            </w:pPr>
          </w:p>
        </w:tc>
      </w:tr>
      <w:tr w14:paraId="140F9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E01C">
            <w:pPr>
              <w:rPr>
                <w:rFonts w:hint="eastAsia" w:ascii="宋体" w:hAnsi="宋体" w:eastAsia="宋体" w:cs="宋体"/>
                <w:i w:val="0"/>
                <w:iCs w:val="0"/>
                <w:color w:val="000000"/>
                <w:sz w:val="22"/>
                <w:szCs w:val="22"/>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38C2">
            <w:pPr>
              <w:rPr>
                <w:rFonts w:hint="eastAsia" w:ascii="宋体" w:hAnsi="宋体" w:eastAsia="宋体" w:cs="宋体"/>
                <w:i w:val="0"/>
                <w:iCs w:val="0"/>
                <w:color w:val="000000"/>
                <w:sz w:val="22"/>
                <w:szCs w:val="22"/>
                <w:u w:val="none"/>
              </w:rPr>
            </w:pPr>
          </w:p>
        </w:tc>
        <w:tc>
          <w:tcPr>
            <w:tcW w:w="2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0785">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3075">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BD2F">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F1E3">
            <w:pPr>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B292">
            <w:pPr>
              <w:rPr>
                <w:rFonts w:hint="eastAsia" w:ascii="宋体" w:hAnsi="宋体" w:eastAsia="宋体" w:cs="宋体"/>
                <w:i w:val="0"/>
                <w:iCs w:val="0"/>
                <w:color w:val="000000"/>
                <w:sz w:val="22"/>
                <w:szCs w:val="22"/>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B8B7">
            <w:pPr>
              <w:rPr>
                <w:rFonts w:hint="eastAsia" w:ascii="宋体" w:hAnsi="宋体" w:eastAsia="宋体" w:cs="宋体"/>
                <w:i w:val="0"/>
                <w:iCs w:val="0"/>
                <w:color w:val="000000"/>
                <w:sz w:val="22"/>
                <w:szCs w:val="22"/>
                <w:u w:val="none"/>
              </w:rPr>
            </w:pPr>
          </w:p>
        </w:tc>
      </w:tr>
      <w:tr w14:paraId="0336A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2AFC">
            <w:pPr>
              <w:rPr>
                <w:rFonts w:hint="eastAsia" w:ascii="宋体" w:hAnsi="宋体" w:eastAsia="宋体" w:cs="宋体"/>
                <w:i w:val="0"/>
                <w:iCs w:val="0"/>
                <w:color w:val="000000"/>
                <w:sz w:val="22"/>
                <w:szCs w:val="22"/>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D367">
            <w:pPr>
              <w:rPr>
                <w:rFonts w:hint="eastAsia" w:ascii="宋体" w:hAnsi="宋体" w:eastAsia="宋体" w:cs="宋体"/>
                <w:i w:val="0"/>
                <w:iCs w:val="0"/>
                <w:color w:val="000000"/>
                <w:sz w:val="22"/>
                <w:szCs w:val="22"/>
                <w:u w:val="none"/>
              </w:rPr>
            </w:pPr>
          </w:p>
        </w:tc>
        <w:tc>
          <w:tcPr>
            <w:tcW w:w="2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CF56">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9520">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B9AD">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632E">
            <w:pPr>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8915">
            <w:pPr>
              <w:rPr>
                <w:rFonts w:hint="eastAsia" w:ascii="宋体" w:hAnsi="宋体" w:eastAsia="宋体" w:cs="宋体"/>
                <w:i w:val="0"/>
                <w:iCs w:val="0"/>
                <w:color w:val="000000"/>
                <w:sz w:val="22"/>
                <w:szCs w:val="22"/>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0F3F">
            <w:pPr>
              <w:rPr>
                <w:rFonts w:hint="eastAsia" w:ascii="宋体" w:hAnsi="宋体" w:eastAsia="宋体" w:cs="宋体"/>
                <w:i w:val="0"/>
                <w:iCs w:val="0"/>
                <w:color w:val="000000"/>
                <w:sz w:val="22"/>
                <w:szCs w:val="22"/>
                <w:u w:val="none"/>
              </w:rPr>
            </w:pPr>
          </w:p>
        </w:tc>
      </w:tr>
      <w:tr w14:paraId="3D702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DF38">
            <w:pPr>
              <w:rPr>
                <w:rFonts w:hint="eastAsia" w:ascii="宋体" w:hAnsi="宋体" w:eastAsia="宋体" w:cs="宋体"/>
                <w:i w:val="0"/>
                <w:iCs w:val="0"/>
                <w:color w:val="000000"/>
                <w:sz w:val="22"/>
                <w:szCs w:val="22"/>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F6F9">
            <w:pPr>
              <w:rPr>
                <w:rFonts w:hint="eastAsia" w:ascii="宋体" w:hAnsi="宋体" w:eastAsia="宋体" w:cs="宋体"/>
                <w:i w:val="0"/>
                <w:iCs w:val="0"/>
                <w:color w:val="000000"/>
                <w:sz w:val="22"/>
                <w:szCs w:val="22"/>
                <w:u w:val="none"/>
              </w:rPr>
            </w:pPr>
          </w:p>
        </w:tc>
        <w:tc>
          <w:tcPr>
            <w:tcW w:w="2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D933">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3589">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A06D">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C0D7">
            <w:pPr>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6F2D">
            <w:pPr>
              <w:rPr>
                <w:rFonts w:hint="eastAsia" w:ascii="宋体" w:hAnsi="宋体" w:eastAsia="宋体" w:cs="宋体"/>
                <w:i w:val="0"/>
                <w:iCs w:val="0"/>
                <w:color w:val="000000"/>
                <w:sz w:val="22"/>
                <w:szCs w:val="22"/>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3846">
            <w:pPr>
              <w:rPr>
                <w:rFonts w:hint="eastAsia" w:ascii="宋体" w:hAnsi="宋体" w:eastAsia="宋体" w:cs="宋体"/>
                <w:i w:val="0"/>
                <w:iCs w:val="0"/>
                <w:color w:val="000000"/>
                <w:sz w:val="22"/>
                <w:szCs w:val="22"/>
                <w:u w:val="none"/>
              </w:rPr>
            </w:pPr>
          </w:p>
        </w:tc>
      </w:tr>
      <w:tr w14:paraId="13A5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DA22">
            <w:pPr>
              <w:rPr>
                <w:rFonts w:hint="eastAsia" w:ascii="宋体" w:hAnsi="宋体" w:eastAsia="宋体" w:cs="宋体"/>
                <w:i w:val="0"/>
                <w:iCs w:val="0"/>
                <w:color w:val="000000"/>
                <w:sz w:val="22"/>
                <w:szCs w:val="22"/>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A44F">
            <w:pPr>
              <w:rPr>
                <w:rFonts w:hint="eastAsia" w:ascii="宋体" w:hAnsi="宋体" w:eastAsia="宋体" w:cs="宋体"/>
                <w:i w:val="0"/>
                <w:iCs w:val="0"/>
                <w:color w:val="000000"/>
                <w:sz w:val="22"/>
                <w:szCs w:val="22"/>
                <w:u w:val="none"/>
              </w:rPr>
            </w:pPr>
          </w:p>
        </w:tc>
        <w:tc>
          <w:tcPr>
            <w:tcW w:w="2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3361">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F0C4">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3E02">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A899">
            <w:pPr>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602B">
            <w:pPr>
              <w:rPr>
                <w:rFonts w:hint="eastAsia" w:ascii="宋体" w:hAnsi="宋体" w:eastAsia="宋体" w:cs="宋体"/>
                <w:i w:val="0"/>
                <w:iCs w:val="0"/>
                <w:color w:val="000000"/>
                <w:sz w:val="22"/>
                <w:szCs w:val="22"/>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1E94">
            <w:pPr>
              <w:rPr>
                <w:rFonts w:hint="eastAsia" w:ascii="宋体" w:hAnsi="宋体" w:eastAsia="宋体" w:cs="宋体"/>
                <w:i w:val="0"/>
                <w:iCs w:val="0"/>
                <w:color w:val="000000"/>
                <w:sz w:val="22"/>
                <w:szCs w:val="22"/>
                <w:u w:val="none"/>
              </w:rPr>
            </w:pPr>
          </w:p>
        </w:tc>
      </w:tr>
      <w:tr w14:paraId="0BB5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5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FA8E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说明：本表中各项目报价均应包括承接人实施和完成供货所承担的全部服务费用（包括但不限于：人员运输、安装、售后服务、保险、税金等所发生的一切费用）</w:t>
            </w:r>
          </w:p>
        </w:tc>
      </w:tr>
      <w:tr w14:paraId="2D00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E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交付期承诺：</w:t>
            </w:r>
          </w:p>
        </w:tc>
      </w:tr>
      <w:tr w14:paraId="1834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AE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质量保证承诺：</w:t>
            </w:r>
          </w:p>
        </w:tc>
      </w:tr>
      <w:tr w14:paraId="04C6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06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联系人及联系方式：</w:t>
            </w:r>
          </w:p>
        </w:tc>
      </w:tr>
      <w:tr w14:paraId="18ED2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5"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EB53D">
            <w:pPr>
              <w:keepNext w:val="0"/>
              <w:keepLines w:val="0"/>
              <w:widowControl/>
              <w:suppressLineNumbers w:val="0"/>
              <w:ind w:firstLine="4620" w:firstLineChars="2100"/>
              <w:jc w:val="both"/>
              <w:textAlignment w:val="center"/>
              <w:rPr>
                <w:rFonts w:hint="eastAsia" w:ascii="宋体" w:hAnsi="宋体" w:eastAsia="宋体" w:cs="宋体"/>
                <w:i w:val="0"/>
                <w:iCs w:val="0"/>
                <w:color w:val="000000"/>
                <w:kern w:val="0"/>
                <w:sz w:val="22"/>
                <w:szCs w:val="22"/>
                <w:u w:val="none"/>
                <w:lang w:val="en-US" w:eastAsia="zh-CN" w:bidi="ar"/>
              </w:rPr>
            </w:pPr>
          </w:p>
          <w:p w14:paraId="2239FEF4">
            <w:pPr>
              <w:keepNext w:val="0"/>
              <w:keepLines w:val="0"/>
              <w:widowControl/>
              <w:suppressLineNumbers w:val="0"/>
              <w:ind w:firstLine="4620" w:firstLineChars="2100"/>
              <w:jc w:val="both"/>
              <w:textAlignment w:val="center"/>
              <w:rPr>
                <w:rFonts w:hint="eastAsia" w:ascii="宋体" w:hAnsi="宋体" w:eastAsia="宋体" w:cs="宋体"/>
                <w:i w:val="0"/>
                <w:iCs w:val="0"/>
                <w:color w:val="000000"/>
                <w:kern w:val="0"/>
                <w:sz w:val="22"/>
                <w:szCs w:val="22"/>
                <w:u w:val="none"/>
                <w:lang w:val="en-US" w:eastAsia="zh-CN" w:bidi="ar"/>
              </w:rPr>
            </w:pPr>
          </w:p>
          <w:p w14:paraId="0B290D3A">
            <w:pPr>
              <w:keepNext w:val="0"/>
              <w:keepLines w:val="0"/>
              <w:widowControl/>
              <w:suppressLineNumbers w:val="0"/>
              <w:ind w:firstLine="4620" w:firstLineChars="2100"/>
              <w:jc w:val="both"/>
              <w:textAlignment w:val="center"/>
              <w:rPr>
                <w:rFonts w:hint="eastAsia" w:ascii="宋体" w:hAnsi="宋体" w:eastAsia="宋体" w:cs="宋体"/>
                <w:i w:val="0"/>
                <w:iCs w:val="0"/>
                <w:color w:val="000000"/>
                <w:kern w:val="0"/>
                <w:sz w:val="22"/>
                <w:szCs w:val="22"/>
                <w:u w:val="none"/>
                <w:lang w:val="en-US" w:eastAsia="zh-CN" w:bidi="ar"/>
              </w:rPr>
            </w:pPr>
          </w:p>
          <w:p w14:paraId="63C0F8E7">
            <w:pPr>
              <w:keepNext w:val="0"/>
              <w:keepLines w:val="0"/>
              <w:widowControl/>
              <w:suppressLineNumbers w:val="0"/>
              <w:ind w:firstLine="5940" w:firstLineChars="27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单位名称（盖章）：</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年  月  日</w:t>
            </w:r>
          </w:p>
        </w:tc>
      </w:tr>
      <w:tr w14:paraId="2477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D5A53">
            <w:pPr>
              <w:jc w:val="right"/>
              <w:rPr>
                <w:rFonts w:hint="eastAsia" w:ascii="宋体" w:hAnsi="宋体" w:eastAsia="宋体" w:cs="宋体"/>
                <w:i w:val="0"/>
                <w:iCs w:val="0"/>
                <w:color w:val="000000"/>
                <w:sz w:val="22"/>
                <w:szCs w:val="22"/>
                <w:u w:val="none"/>
              </w:rPr>
            </w:pPr>
          </w:p>
        </w:tc>
      </w:tr>
      <w:tr w14:paraId="165ED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7F3C9">
            <w:pPr>
              <w:jc w:val="right"/>
              <w:rPr>
                <w:rFonts w:hint="eastAsia" w:ascii="宋体" w:hAnsi="宋体" w:eastAsia="宋体" w:cs="宋体"/>
                <w:i w:val="0"/>
                <w:iCs w:val="0"/>
                <w:color w:val="000000"/>
                <w:sz w:val="22"/>
                <w:szCs w:val="22"/>
                <w:u w:val="none"/>
              </w:rPr>
            </w:pPr>
          </w:p>
        </w:tc>
      </w:tr>
      <w:tr w14:paraId="7786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31154">
            <w:pPr>
              <w:jc w:val="right"/>
              <w:rPr>
                <w:rFonts w:hint="eastAsia" w:ascii="宋体" w:hAnsi="宋体" w:eastAsia="宋体" w:cs="宋体"/>
                <w:i w:val="0"/>
                <w:iCs w:val="0"/>
                <w:color w:val="000000"/>
                <w:sz w:val="22"/>
                <w:szCs w:val="22"/>
                <w:u w:val="none"/>
              </w:rPr>
            </w:pPr>
          </w:p>
        </w:tc>
      </w:tr>
    </w:tbl>
    <w:p w14:paraId="639A9B55">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WFmMDRjNGI0YzkxMGNiMjE4NzNmNTk1NWNiYTEifQ=="/>
  </w:docVars>
  <w:rsids>
    <w:rsidRoot w:val="007930E1"/>
    <w:rsid w:val="002812E6"/>
    <w:rsid w:val="00404AF2"/>
    <w:rsid w:val="004865DD"/>
    <w:rsid w:val="0060144D"/>
    <w:rsid w:val="00740203"/>
    <w:rsid w:val="007930E1"/>
    <w:rsid w:val="00B61FFA"/>
    <w:rsid w:val="03BC295C"/>
    <w:rsid w:val="05AC59C3"/>
    <w:rsid w:val="06C16DA6"/>
    <w:rsid w:val="0D2B4B72"/>
    <w:rsid w:val="0ED44494"/>
    <w:rsid w:val="152A2FDD"/>
    <w:rsid w:val="16904967"/>
    <w:rsid w:val="175C63DE"/>
    <w:rsid w:val="18C272A1"/>
    <w:rsid w:val="19583587"/>
    <w:rsid w:val="1B614514"/>
    <w:rsid w:val="1C3D2DCD"/>
    <w:rsid w:val="21A95318"/>
    <w:rsid w:val="26C03072"/>
    <w:rsid w:val="2B2A3437"/>
    <w:rsid w:val="2C2642C3"/>
    <w:rsid w:val="2DDA4B7E"/>
    <w:rsid w:val="35C73A8A"/>
    <w:rsid w:val="3C8B3CCA"/>
    <w:rsid w:val="3DC01751"/>
    <w:rsid w:val="3EFC71ED"/>
    <w:rsid w:val="445F7F7F"/>
    <w:rsid w:val="47AD071F"/>
    <w:rsid w:val="49F827D4"/>
    <w:rsid w:val="4EE87A26"/>
    <w:rsid w:val="537474DF"/>
    <w:rsid w:val="56675F71"/>
    <w:rsid w:val="567637E0"/>
    <w:rsid w:val="587C7DFA"/>
    <w:rsid w:val="5DB91CFE"/>
    <w:rsid w:val="5E8803FC"/>
    <w:rsid w:val="61867620"/>
    <w:rsid w:val="63A32284"/>
    <w:rsid w:val="6C4E743B"/>
    <w:rsid w:val="6E5060CD"/>
    <w:rsid w:val="7A425683"/>
    <w:rsid w:val="7A7F624C"/>
    <w:rsid w:val="7B1620E6"/>
    <w:rsid w:val="7CA7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link w:val="19"/>
    <w:qFormat/>
    <w:uiPriority w:val="99"/>
    <w:pPr>
      <w:keepNext/>
      <w:keepLines/>
      <w:spacing w:before="260" w:after="260"/>
      <w:outlineLvl w:val="1"/>
    </w:pPr>
    <w:rPr>
      <w:rFonts w:ascii="Arial" w:hAnsi="Arial" w:eastAsia="黑体"/>
      <w:b/>
      <w:bCs/>
      <w:sz w:val="32"/>
      <w:szCs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style>
  <w:style w:type="character" w:styleId="8">
    <w:name w:val="FollowedHyperlink"/>
    <w:basedOn w:val="6"/>
    <w:semiHidden/>
    <w:unhideWhenUsed/>
    <w:qFormat/>
    <w:uiPriority w:val="99"/>
    <w:rPr>
      <w:color w:val="800080"/>
      <w:u w:val="none"/>
    </w:rPr>
  </w:style>
  <w:style w:type="character" w:styleId="9">
    <w:name w:val="Emphasis"/>
    <w:basedOn w:val="6"/>
    <w:qFormat/>
    <w:uiPriority w:val="20"/>
  </w:style>
  <w:style w:type="character" w:styleId="10">
    <w:name w:val="HTML Definition"/>
    <w:basedOn w:val="6"/>
    <w:semiHidden/>
    <w:unhideWhenUsed/>
    <w:qFormat/>
    <w:uiPriority w:val="99"/>
  </w:style>
  <w:style w:type="character" w:styleId="11">
    <w:name w:val="HTML Typewriter"/>
    <w:basedOn w:val="6"/>
    <w:semiHidden/>
    <w:unhideWhenUsed/>
    <w:qFormat/>
    <w:uiPriority w:val="99"/>
    <w:rPr>
      <w:rFonts w:ascii="monospace" w:hAnsi="monospace" w:eastAsia="monospace" w:cs="monospace"/>
      <w:sz w:val="20"/>
    </w:rPr>
  </w:style>
  <w:style w:type="character" w:styleId="12">
    <w:name w:val="HTML Acronym"/>
    <w:basedOn w:val="6"/>
    <w:semiHidden/>
    <w:unhideWhenUsed/>
    <w:qFormat/>
    <w:uiPriority w:val="99"/>
  </w:style>
  <w:style w:type="character" w:styleId="13">
    <w:name w:val="HTML Variable"/>
    <w:basedOn w:val="6"/>
    <w:semiHidden/>
    <w:unhideWhenUsed/>
    <w:qFormat/>
    <w:uiPriority w:val="99"/>
  </w:style>
  <w:style w:type="character" w:styleId="14">
    <w:name w:val="Hyperlink"/>
    <w:basedOn w:val="6"/>
    <w:semiHidden/>
    <w:unhideWhenUsed/>
    <w:qFormat/>
    <w:uiPriority w:val="99"/>
    <w:rPr>
      <w:color w:val="0000FF"/>
      <w:u w:val="none"/>
    </w:rPr>
  </w:style>
  <w:style w:type="character" w:styleId="15">
    <w:name w:val="HTML Code"/>
    <w:basedOn w:val="6"/>
    <w:semiHidden/>
    <w:unhideWhenUsed/>
    <w:qFormat/>
    <w:uiPriority w:val="99"/>
    <w:rPr>
      <w:rFonts w:hint="default" w:ascii="monospace" w:hAnsi="monospace" w:eastAsia="monospace" w:cs="monospace"/>
      <w:sz w:val="20"/>
    </w:rPr>
  </w:style>
  <w:style w:type="character" w:styleId="16">
    <w:name w:val="HTML Cite"/>
    <w:basedOn w:val="6"/>
    <w:semiHidden/>
    <w:unhideWhenUsed/>
    <w:qFormat/>
    <w:uiPriority w:val="99"/>
  </w:style>
  <w:style w:type="character" w:styleId="17">
    <w:name w:val="HTML Keyboard"/>
    <w:basedOn w:val="6"/>
    <w:semiHidden/>
    <w:unhideWhenUsed/>
    <w:qFormat/>
    <w:uiPriority w:val="99"/>
    <w:rPr>
      <w:rFonts w:hint="default" w:ascii="monospace" w:hAnsi="monospace" w:eastAsia="monospace" w:cs="monospace"/>
      <w:sz w:val="20"/>
    </w:rPr>
  </w:style>
  <w:style w:type="character" w:styleId="18">
    <w:name w:val="HTML Sample"/>
    <w:basedOn w:val="6"/>
    <w:semiHidden/>
    <w:unhideWhenUsed/>
    <w:qFormat/>
    <w:uiPriority w:val="99"/>
    <w:rPr>
      <w:rFonts w:hint="default" w:ascii="monospace" w:hAnsi="monospace" w:eastAsia="monospace" w:cs="monospace"/>
    </w:rPr>
  </w:style>
  <w:style w:type="character" w:customStyle="1" w:styleId="19">
    <w:name w:val="标题 2 Char"/>
    <w:basedOn w:val="6"/>
    <w:link w:val="2"/>
    <w:qFormat/>
    <w:uiPriority w:val="99"/>
    <w:rPr>
      <w:rFonts w:ascii="Arial" w:hAnsi="Arial" w:eastAsia="黑体" w:cs="Times New Roman"/>
      <w:b/>
      <w:bCs/>
      <w:sz w:val="32"/>
      <w:szCs w:val="32"/>
    </w:rPr>
  </w:style>
  <w:style w:type="paragraph" w:styleId="20">
    <w:name w:val="List Paragraph"/>
    <w:basedOn w:val="1"/>
    <w:qFormat/>
    <w:uiPriority w:val="34"/>
    <w:pPr>
      <w:ind w:firstLine="420" w:firstLineChars="200"/>
    </w:pPr>
  </w:style>
  <w:style w:type="character" w:customStyle="1" w:styleId="21">
    <w:name w:val="layui-layer-tabnow"/>
    <w:basedOn w:val="6"/>
    <w:qFormat/>
    <w:uiPriority w:val="0"/>
    <w:rPr>
      <w:bdr w:val="single" w:color="CCCCCC" w:sz="6" w:space="0"/>
      <w:shd w:val="clear" w:fill="FFFFFF"/>
    </w:rPr>
  </w:style>
  <w:style w:type="character" w:customStyle="1" w:styleId="22">
    <w:name w:val="first-child"/>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1533</Words>
  <Characters>1656</Characters>
  <Lines>9</Lines>
  <Paragraphs>2</Paragraphs>
  <TotalTime>44</TotalTime>
  <ScaleCrop>false</ScaleCrop>
  <LinksUpToDate>false</LinksUpToDate>
  <CharactersWithSpaces>1900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2020-11-04T06:18:00Z</dcterms:created>
  <dc:creator>User</dc:creator>
  <cp:lastModifiedBy>Administrator</cp:lastModifiedBy>
  <cp:lastPrinted>2024-11-18T07:04:00Z</cp:lastPrinted>
  <dcterms:modified xsi:type="dcterms:W3CDTF">2025-04-08T05:08:45Z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5677D8184A454720B09FA13F0A1817AC_13</vt:lpwstr>
  </property>
  <property fmtid="{D5CDD505-2E9C-101B-9397-08002B2CF9AE}" pid="4" name="KSOTemplateDocerSaveRecord">
    <vt:lpwstr>eyJoZGlkIjoiNDI1YzcyNzlhMWQyOGI3MzRjMjZhZGY0MDVmZDdmMGQiLCJ1c2VySWQiOiI0MDQwMDM4ODMifQ==</vt:lpwstr>
  </property>
</Properties>
</file>